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F9F2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7540AEB3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4D7AF78C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1778CB5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14:paraId="625D9CDF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14:paraId="3C57FBCB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14:paraId="16636574" w14:textId="77777777"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14:paraId="7E37CA49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14:paraId="3D5846BC" w14:textId="77777777"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7DA2B1" wp14:editId="30D720BE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80FD497" wp14:editId="225B8E35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14:paraId="7E9E69A4" w14:textId="77777777"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14:paraId="1E47C67F" w14:textId="77777777"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14:paraId="4296AAD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923BBA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AE2406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14:paraId="34CD36E9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FC068C7" w14:textId="77777777"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14:paraId="538075D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14:paraId="02362B0E" w14:textId="77777777"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14:paraId="731E590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E4B44E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8A03CF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64EEBB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14:paraId="6CB51F6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B83539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829B9B7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3C68BC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2EE2E1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66ACA26" w14:textId="77777777"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14:paraId="69D9EA92" w14:textId="77777777"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14:paraId="6808C9EA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14:paraId="3436FEE9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CDDEF8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93A3747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9676B9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F978707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14:paraId="0323E519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14:paraId="1318A37C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14:paraId="334496C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958384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8734D7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A708481" w14:textId="77777777"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14:paraId="49984FCF" w14:textId="77777777"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733A9748" w14:textId="77777777"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6B4991" wp14:editId="07F2100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14:paraId="29CA924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B598D12" w14:textId="77777777"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14:paraId="1585D3FE" w14:textId="77777777"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14:paraId="4A2272B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696CBB7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211F60A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14:paraId="061886D9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75F9E290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14:paraId="0E7593D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FB521B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2DBC41E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3FFB42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3AEFC6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B1508B4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14:paraId="50FBB7B5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63C37E2F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14:paraId="5DCCAC5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FFC423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B855C8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63B560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D5FF9B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75FCFEDB" w14:textId="77777777"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C9F0C" wp14:editId="384E8167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14:paraId="05CA1C09" w14:textId="77777777"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14:paraId="35A23E24" w14:textId="77777777"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2C36BFC0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14:paraId="4B66E5F7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14:paraId="45911DEE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14:paraId="6B360E32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13CB931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3D6CE2C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14:paraId="62B02847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1B0611C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2E49492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14:paraId="2624955C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6482A89C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038B5FB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4E47AD4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14:paraId="1C48CE17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30170F3D" w14:textId="77777777"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7FB06A8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DF4A9CC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14:paraId="1E22B347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14:paraId="34447F2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2CF35F7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256180E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BE583F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14:paraId="0F045B06" w14:textId="77777777"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14:paraId="3524A2D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986D0C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404BD4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4DF571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14:paraId="671BF912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14:paraId="372F15D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465749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3372B2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568091D9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14:paraId="1D6821A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EDED14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14:paraId="050EE4E4" w14:textId="77777777"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14:paraId="276FA15F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14:paraId="008E893D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14:paraId="7733A6D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393D94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A042C8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7D2CEA7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14:paraId="3F2AE21E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B31767B" w14:textId="77777777"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14:paraId="639B47DD" w14:textId="77777777" w:rsidR="0059330C" w:rsidRDefault="0059330C">
      <w:pPr>
        <w:pStyle w:val="berschrift1"/>
        <w:ind w:right="0"/>
      </w:pPr>
      <w:r>
        <w:t xml:space="preserve">     Ingenieurkonsulenten für Vermessungswesen</w:t>
      </w:r>
    </w:p>
    <w:p w14:paraId="5720DACD" w14:textId="77777777"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14:paraId="2276CB6F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14:paraId="42671673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14:paraId="07D50B4E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14:paraId="131F546E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3F6B01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9CD472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733082B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14:paraId="271423AA" w14:textId="77777777"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14:paraId="4AA9019B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14:paraId="50AF70C6" w14:textId="77777777"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14:paraId="7586311F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14:paraId="38176042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14:paraId="73D49053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14:paraId="3CB1C3E0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0AB44ECE" w14:textId="77777777"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14:paraId="423FF3ED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E6BC" w14:textId="77777777" w:rsidR="00DE3C3D" w:rsidRDefault="00DE3C3D">
      <w:r>
        <w:separator/>
      </w:r>
    </w:p>
  </w:endnote>
  <w:endnote w:type="continuationSeparator" w:id="0">
    <w:p w14:paraId="1A463A37" w14:textId="77777777"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9783" w14:textId="77777777"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12096019" w14:textId="77777777"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14:paraId="0CB85AF4" w14:textId="77777777"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14:paraId="1785FB24" w14:textId="77777777"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1194" w14:textId="77777777" w:rsidR="00DE3C3D" w:rsidRDefault="00DE3C3D">
      <w:r>
        <w:separator/>
      </w:r>
    </w:p>
  </w:footnote>
  <w:footnote w:type="continuationSeparator" w:id="0">
    <w:p w14:paraId="50C426DF" w14:textId="77777777"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8277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59330C"/>
    <w:rsid w:val="009B7CB3"/>
    <w:rsid w:val="00C02264"/>
    <w:rsid w:val="00C0581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0ACEA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Hathayer, Mag. (FH) Hermann (Gemeinde St. Martin im Innkreis)</cp:lastModifiedBy>
  <cp:revision>2</cp:revision>
  <cp:lastPrinted>1998-11-26T13:41:00Z</cp:lastPrinted>
  <dcterms:created xsi:type="dcterms:W3CDTF">2023-07-27T08:39:00Z</dcterms:created>
  <dcterms:modified xsi:type="dcterms:W3CDTF">2023-07-27T08:39:00Z</dcterms:modified>
</cp:coreProperties>
</file>